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5F9" w:rsidRPr="006355F9" w:rsidRDefault="006355F9" w:rsidP="007D13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5F9">
        <w:rPr>
          <w:rFonts w:ascii="Times New Roman" w:hAnsi="Times New Roman" w:cs="Times New Roman"/>
          <w:b/>
          <w:sz w:val="28"/>
          <w:szCs w:val="28"/>
        </w:rPr>
        <w:t>Что делать для коррекции заикания?</w:t>
      </w:r>
    </w:p>
    <w:p w:rsidR="003B2923" w:rsidRPr="006355F9" w:rsidRDefault="007D13C5" w:rsidP="007D13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5F9">
        <w:rPr>
          <w:rFonts w:ascii="Times New Roman" w:hAnsi="Times New Roman" w:cs="Times New Roman"/>
          <w:b/>
          <w:sz w:val="28"/>
          <w:szCs w:val="28"/>
        </w:rPr>
        <w:t>Памятка для родителей.</w:t>
      </w:r>
    </w:p>
    <w:p w:rsidR="007D13C5" w:rsidRDefault="007D13C5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Строго соблюдать режим дня.</w:t>
      </w:r>
    </w:p>
    <w:p w:rsidR="007D13C5" w:rsidRDefault="007D13C5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перегружать ребенка развивающими стимулами, особенно эмоционально окрашенными, включая и эмоциональную игру.</w:t>
      </w:r>
    </w:p>
    <w:p w:rsidR="007D13C5" w:rsidRDefault="007D13C5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Строго придерживаться медикаментозных назначений, сделанных врачом.</w:t>
      </w:r>
      <w:r w:rsidR="00404601">
        <w:rPr>
          <w:rFonts w:ascii="Times New Roman" w:hAnsi="Times New Roman" w:cs="Times New Roman"/>
          <w:sz w:val="28"/>
          <w:szCs w:val="28"/>
        </w:rPr>
        <w:t xml:space="preserve"> Лекарства давать ребенку, говоря, что они укрепляют силу и здоровье.</w:t>
      </w:r>
    </w:p>
    <w:p w:rsidR="007D13C5" w:rsidRDefault="007D13C5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ребенка щадящим способом (не применять психотравмирующих наказаний, какие-то проступки, не опасные для жизни и здоровья, оставлять незамеченными).</w:t>
      </w:r>
    </w:p>
    <w:p w:rsidR="007D13C5" w:rsidRDefault="007D13C5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часть дня занимать ребенка теми видами деятельности, которые не требуют развернутой речи.</w:t>
      </w:r>
    </w:p>
    <w:p w:rsidR="007D13C5" w:rsidRDefault="007D13C5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Стараться предупреждать запинки, произнося за ребенка то, что он хотел бы сказать, или отвлекать его от речи тем или иным способом.</w:t>
      </w:r>
    </w:p>
    <w:p w:rsidR="007D13C5" w:rsidRDefault="007D13C5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сообщать ребенку, что он «сказал плохо», не просить его «сказать хорошо».</w:t>
      </w:r>
    </w:p>
    <w:p w:rsidR="007D13C5" w:rsidRDefault="007D13C5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просить ребенка «вдохнуть побольше воздуха и потом говорить» - вдох должен быть неосознанным, рефлекторным.</w:t>
      </w:r>
    </w:p>
    <w:p w:rsidR="007D13C5" w:rsidRDefault="007D13C5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требовать от ребенка, чтобы он говорил ритмизировано, но самим чаще говорить и читать ему с ритмом, чтобы сработал рефлекс «отражения», и ребенок воспользовался приемом ритмизации речи неосознанно.</w:t>
      </w:r>
    </w:p>
    <w:p w:rsidR="007D13C5" w:rsidRDefault="007D13C5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Следить за физической нагрузкой (до ощутимой усталости, но не до изнеможения). Полезны ходьба, бег, плавание, катание на велосипеде, ритмические танцы – нагрузка, состоящая в ритмизированном поочередном использовании конечностей.</w:t>
      </w:r>
    </w:p>
    <w:p w:rsidR="007D13C5" w:rsidRDefault="007D13C5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речь ребенка станет значительно лучше, организовать его общение с другими детьми, следя, чтобы не было эмоционального перевозбуждения и конфликтов.</w:t>
      </w:r>
    </w:p>
    <w:p w:rsidR="007D13C5" w:rsidRDefault="00404601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ситуацию успеха, постоянно убеждать ребенка в том, что у него все получиться. Никогда не употреблять слов «не бойся», «не волнуйся», так как эти слова подсознательно вызывают у ребенка неуверенность</w:t>
      </w:r>
      <w:r w:rsidR="00204F04">
        <w:rPr>
          <w:rFonts w:ascii="Times New Roman" w:hAnsi="Times New Roman" w:cs="Times New Roman"/>
          <w:sz w:val="28"/>
          <w:szCs w:val="28"/>
        </w:rPr>
        <w:t>, дают установку на страх и волнение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4601" w:rsidRDefault="00404601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Отмечать успехи в речи постоянно, но спокойно и тактично («Ты старательно и не спеша ответил на вопрос, хорошо поздоровался, ответил по телефону…»)</w:t>
      </w:r>
    </w:p>
    <w:p w:rsidR="00404601" w:rsidRDefault="00404601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Питание играет немаловажную роль. Пища не должна быть острой, соленой, кислой, горькой. Исключить шоколад, какао, кофе – продукты, возбуждающие нервную систему.</w:t>
      </w:r>
    </w:p>
    <w:p w:rsidR="00404601" w:rsidRDefault="00404601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Приучать ребенка слушать спокойную музыку, петь с ним, танцевать. Занятия должны создавать атмосферу покоя. Никакой громкой музыки!</w:t>
      </w:r>
    </w:p>
    <w:p w:rsidR="00404601" w:rsidRDefault="00404601" w:rsidP="007D13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 взрослых должна быть немного замедленной, спокойной, ровной, с чуть растянутыми гласными в словах.</w:t>
      </w:r>
    </w:p>
    <w:p w:rsidR="006355F9" w:rsidRPr="00C33FA1" w:rsidRDefault="006355F9" w:rsidP="00E426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FA1">
        <w:rPr>
          <w:rFonts w:ascii="Times New Roman" w:hAnsi="Times New Roman" w:cs="Times New Roman"/>
          <w:sz w:val="28"/>
          <w:szCs w:val="28"/>
        </w:rPr>
        <w:t xml:space="preserve">Принять меры к коррекции звукопроизношения и преодолению общего недоразвития речи, так как эти состояния усугубляют </w:t>
      </w:r>
      <w:r w:rsidR="00204F04" w:rsidRPr="00C33FA1">
        <w:rPr>
          <w:rFonts w:ascii="Times New Roman" w:hAnsi="Times New Roman" w:cs="Times New Roman"/>
          <w:sz w:val="28"/>
          <w:szCs w:val="28"/>
        </w:rPr>
        <w:t>течение заикания</w:t>
      </w:r>
      <w:r w:rsidRPr="00C33FA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355F9" w:rsidRDefault="006355F9" w:rsidP="000C7BF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5F9" w:rsidRDefault="006355F9" w:rsidP="000C7BF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5F9" w:rsidRDefault="006355F9" w:rsidP="000C7BF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5F9" w:rsidRDefault="006355F9" w:rsidP="000C7BF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5F9" w:rsidRDefault="006355F9" w:rsidP="000C7BF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5F9" w:rsidRDefault="006355F9" w:rsidP="000C7BF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5F9" w:rsidRDefault="006355F9" w:rsidP="000C7BF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6355F9" w:rsidSect="006355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237792"/>
    <w:multiLevelType w:val="hybridMultilevel"/>
    <w:tmpl w:val="1E949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C2B15"/>
    <w:multiLevelType w:val="hybridMultilevel"/>
    <w:tmpl w:val="1E46C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3C5"/>
    <w:rsid w:val="000C7BF7"/>
    <w:rsid w:val="00204F04"/>
    <w:rsid w:val="003B2923"/>
    <w:rsid w:val="00404601"/>
    <w:rsid w:val="00512393"/>
    <w:rsid w:val="006355F9"/>
    <w:rsid w:val="00682C20"/>
    <w:rsid w:val="007D13C5"/>
    <w:rsid w:val="00C33FA1"/>
    <w:rsid w:val="00D52322"/>
    <w:rsid w:val="00D6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9D3E2-01A4-445A-90F2-7159C816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3C5"/>
    <w:pPr>
      <w:ind w:left="720"/>
      <w:contextualSpacing/>
    </w:pPr>
  </w:style>
  <w:style w:type="table" w:styleId="a4">
    <w:name w:val="Table Grid"/>
    <w:basedOn w:val="a1"/>
    <w:uiPriority w:val="59"/>
    <w:rsid w:val="006355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7214A-A064-429C-A430-7B8DFFE2E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</dc:creator>
  <cp:keywords/>
  <dc:description/>
  <cp:lastModifiedBy>Виолетта</cp:lastModifiedBy>
  <cp:revision>4</cp:revision>
  <cp:lastPrinted>2010-09-23T17:00:00Z</cp:lastPrinted>
  <dcterms:created xsi:type="dcterms:W3CDTF">2014-08-20T18:47:00Z</dcterms:created>
  <dcterms:modified xsi:type="dcterms:W3CDTF">2014-08-20T18:59:00Z</dcterms:modified>
</cp:coreProperties>
</file>